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00229" w14:textId="1F28A8D7" w:rsidR="00FD6706" w:rsidRPr="00FD6706" w:rsidRDefault="00FD6706" w:rsidP="00FD6706">
      <w:pPr>
        <w:jc w:val="right"/>
        <w:rPr>
          <w:color w:val="FF0000"/>
        </w:rPr>
      </w:pPr>
      <w:r w:rsidRPr="00FD6706">
        <w:rPr>
          <w:rFonts w:hint="eastAsia"/>
          <w:color w:val="FF0000"/>
        </w:rPr>
        <w:t>2025年11月19日</w:t>
      </w:r>
    </w:p>
    <w:p w14:paraId="79C01BFC" w14:textId="1557BE74" w:rsidR="00FD6706" w:rsidRPr="00FD6706" w:rsidRDefault="00FD6706" w:rsidP="00FD6706">
      <w:pPr>
        <w:wordWrap w:val="0"/>
        <w:jc w:val="right"/>
        <w:rPr>
          <w:color w:val="FF0000"/>
        </w:rPr>
      </w:pPr>
      <w:r w:rsidRPr="00FD6706">
        <w:rPr>
          <w:rFonts w:hint="eastAsia"/>
          <w:color w:val="FF0000"/>
        </w:rPr>
        <w:t>ブランディング委員会　委員長　　杉谷　俊輔</w:t>
      </w:r>
    </w:p>
    <w:p w14:paraId="7EBC67EF" w14:textId="1CCD919C" w:rsidR="00FD6706" w:rsidRPr="00FD6706" w:rsidRDefault="00FD6706" w:rsidP="00FD6706">
      <w:pPr>
        <w:wordWrap w:val="0"/>
        <w:jc w:val="right"/>
        <w:rPr>
          <w:color w:val="FF0000"/>
        </w:rPr>
      </w:pPr>
      <w:r w:rsidRPr="00FD6706">
        <w:rPr>
          <w:rFonts w:hint="eastAsia"/>
          <w:color w:val="FF0000"/>
        </w:rPr>
        <w:t>副委員長　真弓　裕也</w:t>
      </w:r>
    </w:p>
    <w:p w14:paraId="44D3B280" w14:textId="0C4A620B" w:rsidR="00FD6706" w:rsidRPr="00FD6706" w:rsidRDefault="00FD6706">
      <w:pPr>
        <w:rPr>
          <w:color w:val="FF0000"/>
        </w:rPr>
      </w:pPr>
      <w:r w:rsidRPr="00FD6706">
        <w:rPr>
          <w:rFonts w:hint="eastAsia"/>
          <w:color w:val="FF0000"/>
        </w:rPr>
        <w:t>■JCプログラム選定理由書</w:t>
      </w:r>
    </w:p>
    <w:p w14:paraId="21426C88" w14:textId="46BC64EC" w:rsidR="00FD6706" w:rsidRPr="00FD6706" w:rsidRDefault="00FD6706">
      <w:pPr>
        <w:rPr>
          <w:color w:val="FF0000"/>
        </w:rPr>
      </w:pPr>
      <w:r w:rsidRPr="00FD6706">
        <w:rPr>
          <w:rFonts w:hint="eastAsia"/>
          <w:color w:val="FF0000"/>
        </w:rPr>
        <w:t>以下の理由により2025年度ブランディング委員会ではスピーチセミナーとELを選定しました。</w:t>
      </w:r>
    </w:p>
    <w:p w14:paraId="5FB4B664" w14:textId="77777777" w:rsidR="00FD6706" w:rsidRPr="00FD6706" w:rsidRDefault="00FD6706">
      <w:pPr>
        <w:rPr>
          <w:color w:val="FF0000"/>
        </w:rPr>
      </w:pPr>
    </w:p>
    <w:p w14:paraId="729BE01B" w14:textId="77777777" w:rsidR="00FD6706" w:rsidRPr="00FD6706" w:rsidRDefault="00FD6706">
      <w:pPr>
        <w:rPr>
          <w:color w:val="FF0000"/>
        </w:rPr>
      </w:pPr>
    </w:p>
    <w:p w14:paraId="259085E1" w14:textId="67F24FCB" w:rsidR="00FD6706" w:rsidRPr="00FD6706" w:rsidRDefault="00FD6706" w:rsidP="00FD6706">
      <w:pPr>
        <w:pStyle w:val="a5"/>
        <w:numPr>
          <w:ilvl w:val="0"/>
          <w:numId w:val="1"/>
        </w:numPr>
        <w:ind w:leftChars="0"/>
        <w:rPr>
          <w:color w:val="FF0000"/>
        </w:rPr>
      </w:pPr>
      <w:r w:rsidRPr="00FD6706">
        <w:rPr>
          <w:rFonts w:hint="eastAsia"/>
          <w:color w:val="FF0000"/>
        </w:rPr>
        <w:t>JC関係者ではなくても参加しやすいこと</w:t>
      </w:r>
    </w:p>
    <w:p w14:paraId="412E3957" w14:textId="4524F253" w:rsidR="00FD6706" w:rsidRPr="00FD6706" w:rsidRDefault="00FD6706" w:rsidP="00FD6706">
      <w:pPr>
        <w:rPr>
          <w:color w:val="FF0000"/>
        </w:rPr>
      </w:pPr>
      <w:r w:rsidRPr="00FD6706">
        <w:rPr>
          <w:rFonts w:hint="eastAsia"/>
          <w:color w:val="FF0000"/>
        </w:rPr>
        <w:t>→2025年度はJCプログラムを会員の資質向上に効果的であると考えるとともに、候補者の方にもご参加いただき、実際にJCが提供する成長の機会を体験していただくことで、会員拡大にもつなげていきたいと考えております。</w:t>
      </w:r>
    </w:p>
    <w:p w14:paraId="233AA176" w14:textId="6971FEAA" w:rsidR="00FD6706" w:rsidRPr="00FD6706" w:rsidRDefault="00FD6706" w:rsidP="00FD6706">
      <w:pPr>
        <w:rPr>
          <w:color w:val="FF0000"/>
        </w:rPr>
      </w:pPr>
    </w:p>
    <w:p w14:paraId="220AF608" w14:textId="77777777" w:rsidR="00FD6706" w:rsidRPr="00FD6706" w:rsidRDefault="00FD6706" w:rsidP="00FD6706">
      <w:pPr>
        <w:rPr>
          <w:color w:val="FF0000"/>
        </w:rPr>
      </w:pPr>
    </w:p>
    <w:p w14:paraId="5D8A9DFE" w14:textId="757D1F3C" w:rsidR="00FD6706" w:rsidRPr="00FD6706" w:rsidRDefault="00FD6706" w:rsidP="00FD6706">
      <w:pPr>
        <w:pStyle w:val="a5"/>
        <w:numPr>
          <w:ilvl w:val="0"/>
          <w:numId w:val="1"/>
        </w:numPr>
        <w:ind w:leftChars="0"/>
        <w:rPr>
          <w:color w:val="FF0000"/>
        </w:rPr>
      </w:pPr>
      <w:r w:rsidRPr="00FD6706">
        <w:rPr>
          <w:rFonts w:hint="eastAsia"/>
          <w:color w:val="FF0000"/>
        </w:rPr>
        <w:t>普段の生活でも生かせるスキルであること</w:t>
      </w:r>
    </w:p>
    <w:p w14:paraId="73158ED1" w14:textId="624B8482" w:rsidR="00FD6706" w:rsidRPr="00FD6706" w:rsidRDefault="00FD6706" w:rsidP="00FD6706">
      <w:pPr>
        <w:rPr>
          <w:color w:val="FF0000"/>
        </w:rPr>
      </w:pPr>
      <w:r w:rsidRPr="00FD6706">
        <w:rPr>
          <w:rFonts w:hint="eastAsia"/>
          <w:color w:val="FF0000"/>
        </w:rPr>
        <w:t>→公益社団法人日本青年会議所の紹介ページにもあるように両セミナーともビジネスやプライベートでも使えるスキルが学べることセミナーを選定します。そうすることで、候補者に対して、普段から青年会議所は自身の資質向上に努めていることを伝え、かつ青年経済人として本会が有用であることを伝えます</w:t>
      </w:r>
      <w:r w:rsidR="00494355">
        <w:rPr>
          <w:rFonts w:hint="eastAsia"/>
          <w:color w:val="FF0000"/>
        </w:rPr>
        <w:t>。</w:t>
      </w:r>
    </w:p>
    <w:p w14:paraId="0A0D3C00" w14:textId="77777777" w:rsidR="00FD6706" w:rsidRPr="00FD6706" w:rsidRDefault="00FD6706" w:rsidP="00FD6706">
      <w:pPr>
        <w:rPr>
          <w:color w:val="FF0000"/>
        </w:rPr>
      </w:pPr>
    </w:p>
    <w:p w14:paraId="3DFE6881" w14:textId="77777777" w:rsidR="00FD6706" w:rsidRPr="00FD6706" w:rsidRDefault="00FD6706" w:rsidP="00FD6706">
      <w:pPr>
        <w:rPr>
          <w:color w:val="FF0000"/>
        </w:rPr>
      </w:pPr>
    </w:p>
    <w:p w14:paraId="519C26F0" w14:textId="7EACD237" w:rsidR="00FD6706" w:rsidRPr="00FD6706" w:rsidRDefault="00FD6706" w:rsidP="00FD6706">
      <w:pPr>
        <w:pStyle w:val="a5"/>
        <w:numPr>
          <w:ilvl w:val="0"/>
          <w:numId w:val="1"/>
        </w:numPr>
        <w:ind w:leftChars="0"/>
        <w:rPr>
          <w:color w:val="FF0000"/>
        </w:rPr>
      </w:pPr>
      <w:r w:rsidRPr="00FD6706">
        <w:rPr>
          <w:rFonts w:hint="eastAsia"/>
          <w:color w:val="FF0000"/>
        </w:rPr>
        <w:t>過去にクロージングの実績があること</w:t>
      </w:r>
    </w:p>
    <w:p w14:paraId="536408B3" w14:textId="4A0D06CC" w:rsidR="00FD6706" w:rsidRPr="00FD6706" w:rsidRDefault="00FD6706" w:rsidP="00FD6706">
      <w:pPr>
        <w:rPr>
          <w:color w:val="FF0000"/>
        </w:rPr>
      </w:pPr>
      <w:r w:rsidRPr="00FD6706">
        <w:rPr>
          <w:rFonts w:hint="eastAsia"/>
          <w:color w:val="FF0000"/>
        </w:rPr>
        <w:t>→スピーチセミナーにおいて、過去も同じようにオブザーバーや候補者を対象にして開催を行ったこともあります。そこで実際にクロージングとして活用できた実績もあります。</w:t>
      </w:r>
    </w:p>
    <w:p w14:paraId="255BC9A7" w14:textId="77777777" w:rsidR="00FD6706" w:rsidRPr="00FD6706" w:rsidRDefault="00FD6706" w:rsidP="00FD6706">
      <w:pPr>
        <w:rPr>
          <w:color w:val="FF0000"/>
        </w:rPr>
      </w:pPr>
    </w:p>
    <w:p w14:paraId="23C41E7E" w14:textId="77777777" w:rsidR="00FD6706" w:rsidRPr="00FD6706" w:rsidRDefault="00FD6706" w:rsidP="00FD6706">
      <w:pPr>
        <w:rPr>
          <w:color w:val="FF0000"/>
        </w:rPr>
      </w:pPr>
    </w:p>
    <w:p w14:paraId="6725540A" w14:textId="545E9F87" w:rsidR="00FD6706" w:rsidRPr="00FD6706" w:rsidRDefault="00FD6706" w:rsidP="00FD6706">
      <w:pPr>
        <w:pStyle w:val="a5"/>
        <w:numPr>
          <w:ilvl w:val="0"/>
          <w:numId w:val="1"/>
        </w:numPr>
        <w:ind w:leftChars="0"/>
        <w:rPr>
          <w:color w:val="FF0000"/>
        </w:rPr>
      </w:pPr>
      <w:r w:rsidRPr="00FD6706">
        <w:rPr>
          <w:rFonts w:hint="eastAsia"/>
          <w:color w:val="FF0000"/>
        </w:rPr>
        <w:t>青年会議所活動へ能動的になるために</w:t>
      </w:r>
    </w:p>
    <w:p w14:paraId="0469BBD8" w14:textId="24FDBE48" w:rsidR="00FD6706" w:rsidRPr="00FD6706" w:rsidRDefault="00FD6706" w:rsidP="00FD6706">
      <w:pPr>
        <w:rPr>
          <w:color w:val="FF0000"/>
        </w:rPr>
      </w:pPr>
      <w:r w:rsidRPr="00FD6706">
        <w:rPr>
          <w:rFonts w:hint="eastAsia"/>
          <w:color w:val="FF0000"/>
        </w:rPr>
        <w:t>→2025年度ブランディング委員会では青年会議所活動へ能動的になる人材こそが普段の活動から会員拡大活動を行っていると考えております。そこで重要になるのが、周囲を巻込み能動的にリーダーシップを取れる人材であります。ELでは理論的にリーダーシップを学ぶことができ、かつリーダー以外のフォロワーシップも学ぶことができます。</w:t>
      </w:r>
    </w:p>
    <w:p w14:paraId="4E679759" w14:textId="77777777" w:rsidR="00FD6706" w:rsidRPr="00FD6706" w:rsidRDefault="00FD6706" w:rsidP="00FD6706">
      <w:pPr>
        <w:rPr>
          <w:color w:val="FF0000"/>
        </w:rPr>
      </w:pPr>
    </w:p>
    <w:p w14:paraId="0A9B5C3F" w14:textId="7CEB480D" w:rsidR="00FD6706" w:rsidRPr="00FD6706" w:rsidRDefault="00FD6706" w:rsidP="00FD6706">
      <w:pPr>
        <w:rPr>
          <w:color w:val="FF0000"/>
        </w:rPr>
      </w:pPr>
      <w:r w:rsidRPr="00FD6706">
        <w:rPr>
          <w:rFonts w:hint="eastAsia"/>
          <w:color w:val="FF0000"/>
        </w:rPr>
        <w:t>以上の4点から</w:t>
      </w:r>
    </w:p>
    <w:p w14:paraId="265CDFA4" w14:textId="3E62A01B" w:rsidR="00FD6706" w:rsidRPr="00FD6706" w:rsidRDefault="00FD6706" w:rsidP="00FD6706">
      <w:pPr>
        <w:rPr>
          <w:color w:val="FF0000"/>
        </w:rPr>
      </w:pPr>
      <w:r w:rsidRPr="00FD6706">
        <w:rPr>
          <w:rFonts w:hint="eastAsia"/>
          <w:color w:val="FF0000"/>
        </w:rPr>
        <w:t>JCプログラムよりスピーチとELは本議案において有効であると考え選定いたしました。</w:t>
      </w:r>
    </w:p>
    <w:sectPr w:rsidR="00FD6706" w:rsidRPr="00FD670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4BDA8" w14:textId="77777777" w:rsidR="002D0445" w:rsidRDefault="002D0445" w:rsidP="00494355">
      <w:r>
        <w:separator/>
      </w:r>
    </w:p>
  </w:endnote>
  <w:endnote w:type="continuationSeparator" w:id="0">
    <w:p w14:paraId="025321A6" w14:textId="77777777" w:rsidR="002D0445" w:rsidRDefault="002D0445" w:rsidP="00494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1C330" w14:textId="77777777" w:rsidR="002D0445" w:rsidRDefault="002D0445" w:rsidP="00494355">
      <w:r>
        <w:separator/>
      </w:r>
    </w:p>
  </w:footnote>
  <w:footnote w:type="continuationSeparator" w:id="0">
    <w:p w14:paraId="1CF6CD8B" w14:textId="77777777" w:rsidR="002D0445" w:rsidRDefault="002D0445" w:rsidP="004943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77A17"/>
    <w:multiLevelType w:val="hybridMultilevel"/>
    <w:tmpl w:val="DC28AD20"/>
    <w:lvl w:ilvl="0" w:tplc="8BF4B5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18878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706"/>
    <w:rsid w:val="002D0445"/>
    <w:rsid w:val="00494355"/>
    <w:rsid w:val="00536335"/>
    <w:rsid w:val="00817C35"/>
    <w:rsid w:val="00FD6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2D564C"/>
  <w15:chartTrackingRefBased/>
  <w15:docId w15:val="{F032FF3E-57A9-42A9-B4FD-701E2F70C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D6706"/>
  </w:style>
  <w:style w:type="character" w:customStyle="1" w:styleId="a4">
    <w:name w:val="日付 (文字)"/>
    <w:basedOn w:val="a0"/>
    <w:link w:val="a3"/>
    <w:uiPriority w:val="99"/>
    <w:semiHidden/>
    <w:rsid w:val="00FD6706"/>
  </w:style>
  <w:style w:type="paragraph" w:styleId="a5">
    <w:name w:val="List Paragraph"/>
    <w:basedOn w:val="a"/>
    <w:uiPriority w:val="34"/>
    <w:qFormat/>
    <w:rsid w:val="00FD6706"/>
    <w:pPr>
      <w:ind w:leftChars="400" w:left="840"/>
    </w:pPr>
  </w:style>
  <w:style w:type="paragraph" w:styleId="a6">
    <w:name w:val="header"/>
    <w:basedOn w:val="a"/>
    <w:link w:val="a7"/>
    <w:uiPriority w:val="99"/>
    <w:unhideWhenUsed/>
    <w:rsid w:val="00494355"/>
    <w:pPr>
      <w:tabs>
        <w:tab w:val="center" w:pos="4252"/>
        <w:tab w:val="right" w:pos="8504"/>
      </w:tabs>
      <w:snapToGrid w:val="0"/>
    </w:pPr>
  </w:style>
  <w:style w:type="character" w:customStyle="1" w:styleId="a7">
    <w:name w:val="ヘッダー (文字)"/>
    <w:basedOn w:val="a0"/>
    <w:link w:val="a6"/>
    <w:uiPriority w:val="99"/>
    <w:rsid w:val="00494355"/>
  </w:style>
  <w:style w:type="paragraph" w:styleId="a8">
    <w:name w:val="footer"/>
    <w:basedOn w:val="a"/>
    <w:link w:val="a9"/>
    <w:uiPriority w:val="99"/>
    <w:unhideWhenUsed/>
    <w:rsid w:val="00494355"/>
    <w:pPr>
      <w:tabs>
        <w:tab w:val="center" w:pos="4252"/>
        <w:tab w:val="right" w:pos="8504"/>
      </w:tabs>
      <w:snapToGrid w:val="0"/>
    </w:pPr>
  </w:style>
  <w:style w:type="character" w:customStyle="1" w:styleId="a9">
    <w:name w:val="フッター (文字)"/>
    <w:basedOn w:val="a0"/>
    <w:link w:val="a8"/>
    <w:uiPriority w:val="99"/>
    <w:rsid w:val="00494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108</Words>
  <Characters>620</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2</cp:revision>
  <dcterms:created xsi:type="dcterms:W3CDTF">2024-11-19T00:15:00Z</dcterms:created>
  <dcterms:modified xsi:type="dcterms:W3CDTF">2024-11-19T12:22:00Z</dcterms:modified>
</cp:coreProperties>
</file>